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2021年征兵工作先进集体和先进个人名单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一、202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征兵</w:t>
      </w:r>
      <w:r>
        <w:rPr>
          <w:rFonts w:hint="eastAsia" w:ascii="宋体" w:hAnsi="宋体" w:eastAsia="宋体" w:cs="宋体"/>
          <w:sz w:val="32"/>
          <w:szCs w:val="32"/>
        </w:rPr>
        <w:t>工作先进集体（2个）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电气与电子工程系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机械与控制工程系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二、202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征兵</w:t>
      </w:r>
      <w:r>
        <w:rPr>
          <w:rFonts w:hint="eastAsia" w:ascii="宋体" w:hAnsi="宋体" w:eastAsia="宋体" w:cs="宋体"/>
          <w:sz w:val="32"/>
          <w:szCs w:val="32"/>
        </w:rPr>
        <w:t>工作先进个人名单（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教师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冶金与资源工程系(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人)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方艳、刘恒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机械与控制工程系(2人)李杰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何建金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土木与测绘工程系(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人)邹凤婵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方艳东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曹小敏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电气与电子工程系(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人)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张华、罗勇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计算机应用系(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人) 陈平东、黄观媛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经济与管理系(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人)张凯、陈曙钰、张坤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分校（党委）办公室(1人)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黄丽琦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团委（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）黄薇薇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保卫工作部</w:t>
      </w:r>
      <w:r>
        <w:rPr>
          <w:rFonts w:hint="eastAsia" w:ascii="宋体" w:hAnsi="宋体" w:eastAsia="宋体" w:cs="宋体"/>
          <w:sz w:val="32"/>
          <w:szCs w:val="32"/>
        </w:rPr>
        <w:t>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人)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张强、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罗华安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后勤管理部（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唐文付、韦冬晓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党委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组织</w:t>
      </w:r>
      <w:r>
        <w:rPr>
          <w:rFonts w:hint="eastAsia" w:ascii="宋体" w:hAnsi="宋体" w:eastAsia="宋体" w:cs="宋体"/>
          <w:sz w:val="32"/>
          <w:szCs w:val="32"/>
        </w:rPr>
        <w:t>部(1人)潘淑萍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党委宣传部（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）吴祖枝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学生工作部（1人）宋婷婷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教务管理部(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人)潘艳荣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财务工作部(1人)叶玉琼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招生与就业办公室(1人)黄小龙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4MTM4OTQ5MDQ0YzExNWRjYmIwNzUzM2QzOGFhY2IifQ=="/>
  </w:docVars>
  <w:rsids>
    <w:rsidRoot w:val="00000000"/>
    <w:rsid w:val="00DE7F18"/>
    <w:rsid w:val="03FA02C2"/>
    <w:rsid w:val="105F0010"/>
    <w:rsid w:val="10A804FB"/>
    <w:rsid w:val="166E0023"/>
    <w:rsid w:val="1B0E0C18"/>
    <w:rsid w:val="2A1B7A83"/>
    <w:rsid w:val="2CE4091E"/>
    <w:rsid w:val="40287345"/>
    <w:rsid w:val="458E7E0C"/>
    <w:rsid w:val="47B90C87"/>
    <w:rsid w:val="4EC85122"/>
    <w:rsid w:val="56082757"/>
    <w:rsid w:val="5DAF0FA3"/>
    <w:rsid w:val="5F523589"/>
    <w:rsid w:val="658A5E50"/>
    <w:rsid w:val="6640712D"/>
    <w:rsid w:val="66D1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258</Characters>
  <Lines>0</Lines>
  <Paragraphs>0</Paragraphs>
  <TotalTime>56</TotalTime>
  <ScaleCrop>false</ScaleCrop>
  <LinksUpToDate>false</LinksUpToDate>
  <CharactersWithSpaces>259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2021-11-15T01:03:00Z</dcterms:created>
  <dc:creator>Administrator</dc:creator>
  <cp:lastModifiedBy>河豚毒</cp:lastModifiedBy>
  <dcterms:modified xsi:type="dcterms:W3CDTF">2022-05-19T01:45:59Z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DEFD050D02F44D11A44F07B8EDEF5DE4</vt:lpwstr>
  </property>
</Properties>
</file>