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bookmarkStart w:id="0" w:name="_GoBack"/>
      <w:r>
        <w:rPr>
          <w:rFonts w:hint="eastAsia"/>
          <w:b/>
          <w:bCs/>
          <w:sz w:val="44"/>
          <w:szCs w:val="44"/>
          <w:lang w:val="en-US" w:eastAsia="zh-CN"/>
        </w:rPr>
        <w:t>XX单位消防备案材料</w:t>
      </w:r>
      <w:bookmarkEnd w:id="0"/>
    </w:p>
    <w:tbl>
      <w:tblPr>
        <w:tblStyle w:val="3"/>
        <w:tblW w:w="10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2376"/>
        <w:gridCol w:w="1142"/>
        <w:gridCol w:w="782"/>
        <w:gridCol w:w="1500"/>
        <w:gridCol w:w="999"/>
        <w:gridCol w:w="1149"/>
        <w:gridCol w:w="1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0343" w:type="dxa"/>
            <w:gridSpan w:val="8"/>
            <w:tcBorders>
              <w:top w:val="nil"/>
              <w:left w:val="nil"/>
              <w:right w:val="nil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44"/>
                <w:szCs w:val="44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属地消防安全责任人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7" w:hRule="atLeast"/>
          <w:jc w:val="center"/>
        </w:trPr>
        <w:tc>
          <w:tcPr>
            <w:tcW w:w="111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姓名</w:t>
            </w:r>
          </w:p>
        </w:tc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身份证号</w:t>
            </w:r>
          </w:p>
        </w:tc>
        <w:tc>
          <w:tcPr>
            <w:tcW w:w="1142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职务</w:t>
            </w:r>
          </w:p>
        </w:tc>
        <w:tc>
          <w:tcPr>
            <w:tcW w:w="782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是否经过消防培训</w:t>
            </w: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联系电话</w:t>
            </w: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证书编号</w:t>
            </w: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证书有效期</w:t>
            </w:r>
          </w:p>
        </w:tc>
        <w:tc>
          <w:tcPr>
            <w:tcW w:w="1279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变更时间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11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书记</w:t>
            </w:r>
          </w:p>
        </w:tc>
        <w:tc>
          <w:tcPr>
            <w:tcW w:w="7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11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主任</w:t>
            </w:r>
          </w:p>
        </w:tc>
        <w:tc>
          <w:tcPr>
            <w:tcW w:w="7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" w:hRule="atLeast"/>
          <w:jc w:val="center"/>
        </w:trPr>
        <w:tc>
          <w:tcPr>
            <w:tcW w:w="1116" w:type="dxa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</w:p>
        </w:tc>
        <w:tc>
          <w:tcPr>
            <w:tcW w:w="2376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42" w:type="dxa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消防安全员</w:t>
            </w:r>
          </w:p>
        </w:tc>
        <w:tc>
          <w:tcPr>
            <w:tcW w:w="782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500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9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4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279" w:type="dxa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b/>
          <w:bCs/>
          <w:sz w:val="44"/>
          <w:szCs w:val="44"/>
        </w:rPr>
      </w:pPr>
    </w:p>
    <w:p>
      <w:pPr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>消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防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管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理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组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织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机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构</w:t>
      </w: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  <w:gridCol w:w="1682"/>
        <w:gridCol w:w="1597"/>
        <w:gridCol w:w="2028"/>
        <w:gridCol w:w="14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1041" w:type="pct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管理机构名称</w:t>
            </w:r>
          </w:p>
        </w:tc>
        <w:tc>
          <w:tcPr>
            <w:tcW w:w="3959" w:type="pct"/>
            <w:gridSpan w:val="4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桂林理工大学</w:t>
            </w:r>
            <w:r>
              <w:rPr>
                <w:rFonts w:hint="eastAsia"/>
                <w:w w:val="90"/>
                <w:sz w:val="24"/>
                <w:lang w:eastAsia="zh-CN"/>
              </w:rPr>
              <w:t>南宁分校</w:t>
            </w:r>
            <w:r>
              <w:rPr>
                <w:rFonts w:hint="eastAsia"/>
                <w:w w:val="90"/>
                <w:sz w:val="24"/>
              </w:rPr>
              <w:t>安全稳定领导小组——XX单位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041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负　责　</w:t>
            </w:r>
            <w:r>
              <w:rPr>
                <w:rFonts w:hint="eastAsia"/>
                <w:w w:val="90"/>
                <w:sz w:val="24"/>
              </w:rPr>
              <w:cr/>
            </w:r>
          </w:p>
        </w:tc>
        <w:tc>
          <w:tcPr>
            <w:tcW w:w="1924" w:type="pct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w w:val="90"/>
                <w:sz w:val="24"/>
                <w:lang w:eastAsia="zh-CN"/>
              </w:rPr>
            </w:pPr>
            <w:r>
              <w:rPr>
                <w:rFonts w:hint="eastAsia"/>
                <w:w w:val="90"/>
                <w:sz w:val="24"/>
                <w:lang w:eastAsia="zh-CN"/>
              </w:rPr>
              <w:t>书记</w:t>
            </w:r>
          </w:p>
        </w:tc>
        <w:tc>
          <w:tcPr>
            <w:tcW w:w="1190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消防安全</w:t>
            </w:r>
          </w:p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工作职务</w:t>
            </w:r>
          </w:p>
        </w:tc>
        <w:tc>
          <w:tcPr>
            <w:tcW w:w="845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负责消防</w:t>
            </w:r>
          </w:p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全面工作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atLeast"/>
        </w:trPr>
        <w:tc>
          <w:tcPr>
            <w:tcW w:w="1041" w:type="pct"/>
            <w:vMerge w:val="continue"/>
            <w:noWrap w:val="0"/>
            <w:vAlign w:val="center"/>
          </w:tcPr>
          <w:p/>
        </w:tc>
        <w:tc>
          <w:tcPr>
            <w:tcW w:w="1924" w:type="pct"/>
            <w:gridSpan w:val="2"/>
            <w:noWrap w:val="0"/>
            <w:vAlign w:val="center"/>
          </w:tcPr>
          <w:p>
            <w:pPr>
              <w:rPr>
                <w:w w:val="90"/>
                <w:sz w:val="24"/>
              </w:rPr>
            </w:pPr>
            <w:r>
              <w:rPr>
                <w:w w:val="90"/>
                <w:sz w:val="24"/>
              </w:rPr>
              <w:t>Tel</w:t>
            </w:r>
            <w:r>
              <w:rPr>
                <w:rFonts w:hint="eastAsia"/>
                <w:w w:val="90"/>
                <w:sz w:val="24"/>
              </w:rPr>
              <w:t xml:space="preserve">： </w:t>
            </w:r>
          </w:p>
        </w:tc>
        <w:tc>
          <w:tcPr>
            <w:tcW w:w="1190" w:type="pct"/>
            <w:vMerge w:val="continue"/>
            <w:noWrap w:val="0"/>
            <w:vAlign w:val="center"/>
          </w:tcPr>
          <w:p/>
        </w:tc>
        <w:tc>
          <w:tcPr>
            <w:tcW w:w="845" w:type="pct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1041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管理机构人数</w:t>
            </w:r>
          </w:p>
        </w:tc>
        <w:tc>
          <w:tcPr>
            <w:tcW w:w="987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人</w:t>
            </w:r>
          </w:p>
        </w:tc>
        <w:tc>
          <w:tcPr>
            <w:tcW w:w="937" w:type="pct"/>
            <w:vMerge w:val="restart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成立时间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rPr>
                <w:rFonts w:hint="eastAsia"/>
                <w:w w:val="90"/>
                <w:sz w:val="24"/>
              </w:rPr>
            </w:pPr>
          </w:p>
          <w:p>
            <w:pPr>
              <w:rPr>
                <w:rFonts w:hint="eastAsia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5" w:hRule="atLeast"/>
        </w:trPr>
        <w:tc>
          <w:tcPr>
            <w:tcW w:w="1041" w:type="pct"/>
            <w:vMerge w:val="continue"/>
            <w:noWrap w:val="0"/>
            <w:vAlign w:val="center"/>
          </w:tcPr>
          <w:p/>
        </w:tc>
        <w:tc>
          <w:tcPr>
            <w:tcW w:w="987" w:type="pct"/>
            <w:vMerge w:val="continue"/>
            <w:noWrap w:val="0"/>
            <w:vAlign w:val="center"/>
          </w:tcPr>
          <w:p/>
        </w:tc>
        <w:tc>
          <w:tcPr>
            <w:tcW w:w="937" w:type="pct"/>
            <w:vMerge w:val="continue"/>
            <w:noWrap w:val="0"/>
            <w:vAlign w:val="center"/>
          </w:tcPr>
          <w:p/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/>
                <w:w w:val="90"/>
                <w:sz w:val="24"/>
              </w:rPr>
            </w:pPr>
            <w:r>
              <w:rPr>
                <w:rFonts w:hint="eastAsia"/>
                <w:w w:val="90"/>
                <w:sz w:val="24"/>
              </w:rPr>
              <w:t>修改时间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rPr>
                <w:rFonts w:hint="eastAsia"/>
                <w:w w:val="9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041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机构成员名单</w:t>
            </w:r>
          </w:p>
        </w:tc>
        <w:tc>
          <w:tcPr>
            <w:tcW w:w="98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行政职务</w:t>
            </w:r>
          </w:p>
        </w:tc>
        <w:tc>
          <w:tcPr>
            <w:tcW w:w="93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责任范围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1041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8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系部</w:t>
            </w: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41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8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pct"/>
            <w:noWrap w:val="0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消防安全员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41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8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办公室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41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8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教研室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41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8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实验室</w:t>
            </w: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1041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……</w:t>
            </w:r>
          </w:p>
        </w:tc>
        <w:tc>
          <w:tcPr>
            <w:tcW w:w="98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37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190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845" w:type="pct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/>
    <w:p/>
    <w:p/>
    <w:p/>
    <w:p/>
    <w:p/>
    <w:p/>
    <w:p/>
    <w:p/>
    <w:p/>
    <w:p/>
    <w:p/>
    <w:p/>
    <w:p>
      <w:pPr>
        <w:widowControl/>
        <w:spacing w:line="480" w:lineRule="exact"/>
        <w:jc w:val="left"/>
        <w:rPr>
          <w:rFonts w:hint="eastAsia" w:cs="宋体"/>
          <w:kern w:val="0"/>
        </w:rPr>
      </w:pPr>
      <w:r>
        <w:rPr>
          <w:rFonts w:hint="eastAsia" w:cs="宋体"/>
          <w:b/>
          <w:kern w:val="0"/>
        </w:rPr>
        <w:t>各岗位消防安全生产责任人职责（根据岗位要求修改）：</w:t>
      </w:r>
    </w:p>
    <w:p>
      <w:pPr>
        <w:widowControl/>
        <w:spacing w:line="480" w:lineRule="exact"/>
        <w:ind w:firstLine="480" w:firstLineChars="200"/>
        <w:jc w:val="left"/>
        <w:rPr>
          <w:rFonts w:hint="eastAsia" w:ascii="宋体" w:cs="宋体"/>
          <w:spacing w:val="-4"/>
          <w:kern w:val="0"/>
          <w:sz w:val="24"/>
        </w:rPr>
      </w:pPr>
      <w:r>
        <w:rPr>
          <w:kern w:val="0"/>
          <w:sz w:val="24"/>
        </w:rPr>
        <w:t>1</w:t>
      </w:r>
      <w:r>
        <w:rPr>
          <w:rFonts w:hint="eastAsia" w:cs="宋体"/>
          <w:kern w:val="0"/>
          <w:sz w:val="24"/>
        </w:rPr>
        <w:t>、</w:t>
      </w:r>
      <w:r>
        <w:rPr>
          <w:rFonts w:hint="eastAsia" w:cs="宋体"/>
          <w:spacing w:val="-4"/>
          <w:kern w:val="0"/>
          <w:sz w:val="24"/>
        </w:rPr>
        <w:t>对本部门的消防、安全生产全面负责，认真贯彻执行消防安全法律法规和公司消防安全管理制度，保障本部门消防安全符合规定，掌握本部门的消防安全情况。</w:t>
      </w:r>
    </w:p>
    <w:p>
      <w:pPr>
        <w:widowControl/>
        <w:spacing w:line="480" w:lineRule="exact"/>
        <w:ind w:firstLine="480" w:firstLineChars="200"/>
        <w:jc w:val="left"/>
        <w:rPr>
          <w:rFonts w:hint="eastAsia" w:ascii="宋体" w:cs="宋体"/>
          <w:kern w:val="0"/>
          <w:sz w:val="24"/>
        </w:rPr>
      </w:pPr>
      <w:r>
        <w:rPr>
          <w:kern w:val="0"/>
          <w:sz w:val="24"/>
        </w:rPr>
        <w:t>2</w:t>
      </w:r>
      <w:r>
        <w:rPr>
          <w:rFonts w:hint="eastAsia" w:cs="宋体"/>
          <w:kern w:val="0"/>
          <w:sz w:val="24"/>
        </w:rPr>
        <w:t>、将安全工作与本部门的教学科研、管理工作统筹安排，经常组织员工开展消防安全知识，技能的宣传教育和培训并做好记录，组织灭火和应急疏散预案的实施和演练。</w:t>
      </w:r>
    </w:p>
    <w:p>
      <w:pPr>
        <w:widowControl/>
        <w:spacing w:line="480" w:lineRule="exact"/>
        <w:ind w:firstLine="480" w:firstLineChars="200"/>
        <w:jc w:val="left"/>
        <w:rPr>
          <w:rFonts w:hint="eastAsia" w:ascii="宋体" w:cs="宋体"/>
          <w:kern w:val="0"/>
          <w:sz w:val="24"/>
        </w:rPr>
      </w:pPr>
      <w:r>
        <w:rPr>
          <w:rFonts w:hint="eastAsia"/>
          <w:kern w:val="0"/>
          <w:sz w:val="24"/>
        </w:rPr>
        <w:t>3</w:t>
      </w:r>
      <w:r>
        <w:rPr>
          <w:rFonts w:hint="eastAsia" w:cs="宋体"/>
          <w:kern w:val="0"/>
          <w:sz w:val="24"/>
        </w:rPr>
        <w:t>、督促本部门教职员工定期进行防火</w:t>
      </w:r>
      <w:r>
        <w:rPr>
          <w:rFonts w:cs="宋体"/>
          <w:kern w:val="0"/>
          <w:sz w:val="24"/>
        </w:rPr>
        <w:t>安全</w:t>
      </w:r>
      <w:r>
        <w:rPr>
          <w:rFonts w:hint="eastAsia" w:cs="宋体"/>
          <w:kern w:val="0"/>
          <w:sz w:val="24"/>
        </w:rPr>
        <w:t>巡查，</w:t>
      </w:r>
      <w:r>
        <w:rPr>
          <w:rFonts w:cs="宋体"/>
          <w:kern w:val="0"/>
          <w:sz w:val="24"/>
        </w:rPr>
        <w:t>存在问题及处理结果有文字</w:t>
      </w:r>
      <w:r>
        <w:rPr>
          <w:rFonts w:hint="eastAsia" w:cs="宋体"/>
          <w:kern w:val="0"/>
          <w:sz w:val="24"/>
        </w:rPr>
        <w:t>记录</w:t>
      </w:r>
      <w:r>
        <w:rPr>
          <w:rFonts w:cs="宋体"/>
          <w:kern w:val="0"/>
          <w:sz w:val="24"/>
        </w:rPr>
        <w:t>，</w:t>
      </w:r>
      <w:r>
        <w:rPr>
          <w:rFonts w:hint="eastAsia" w:cs="宋体"/>
          <w:kern w:val="0"/>
          <w:sz w:val="24"/>
        </w:rPr>
        <w:t>并签字。</w:t>
      </w:r>
    </w:p>
    <w:p>
      <w:pPr>
        <w:widowControl/>
        <w:spacing w:line="480" w:lineRule="exact"/>
        <w:ind w:firstLine="480" w:firstLineChars="200"/>
        <w:jc w:val="left"/>
        <w:rPr>
          <w:rFonts w:hint="eastAsia" w:ascii="宋体" w:cs="宋体"/>
          <w:kern w:val="0"/>
          <w:sz w:val="24"/>
        </w:rPr>
      </w:pPr>
      <w:r>
        <w:rPr>
          <w:rFonts w:hint="eastAsia" w:cs="宋体"/>
          <w:kern w:val="0"/>
          <w:sz w:val="24"/>
        </w:rPr>
        <w:t>4、组织实施对本部门消防设施，灭火器材和消防安全标志维护保养，确保其完好有效。保证疏散通道和安全出口畅通。</w:t>
      </w:r>
    </w:p>
    <w:p>
      <w:pPr>
        <w:widowControl/>
        <w:spacing w:line="480" w:lineRule="exact"/>
        <w:ind w:firstLine="480" w:firstLineChars="200"/>
        <w:jc w:val="left"/>
        <w:rPr>
          <w:rFonts w:hint="eastAsia" w:ascii="宋体" w:cs="宋体"/>
          <w:kern w:val="0"/>
          <w:sz w:val="24"/>
        </w:rPr>
      </w:pPr>
      <w:r>
        <w:rPr>
          <w:rFonts w:hint="eastAsia"/>
          <w:kern w:val="0"/>
          <w:sz w:val="24"/>
        </w:rPr>
        <w:t>5</w:t>
      </w:r>
      <w:r>
        <w:rPr>
          <w:rFonts w:hint="eastAsia" w:cs="宋体"/>
          <w:kern w:val="0"/>
          <w:sz w:val="24"/>
        </w:rPr>
        <w:t>、组织管理本部门的志愿消防队，督促本单位的消防、安全生产措施和消防、安全生产操作规程并检查督促其落实。</w:t>
      </w:r>
    </w:p>
    <w:p>
      <w:pPr>
        <w:widowControl/>
        <w:spacing w:line="480" w:lineRule="exact"/>
        <w:ind w:firstLine="480" w:firstLineChars="200"/>
        <w:jc w:val="left"/>
        <w:rPr>
          <w:rFonts w:hint="eastAsia" w:ascii="宋体" w:cs="宋体"/>
          <w:kern w:val="0"/>
          <w:sz w:val="24"/>
        </w:rPr>
      </w:pPr>
      <w:r>
        <w:rPr>
          <w:rFonts w:hint="eastAsia"/>
          <w:kern w:val="0"/>
          <w:sz w:val="24"/>
        </w:rPr>
        <w:t>6</w:t>
      </w:r>
      <w:r>
        <w:rPr>
          <w:rFonts w:hint="eastAsia" w:cs="宋体"/>
          <w:kern w:val="0"/>
          <w:sz w:val="24"/>
        </w:rPr>
        <w:t>、完成好上级交给的其他消防、安全生产管理工作。</w:t>
      </w:r>
    </w:p>
    <w:p>
      <w:pPr>
        <w:widowControl/>
        <w:spacing w:line="480" w:lineRule="exact"/>
        <w:ind w:firstLine="420" w:firstLineChars="200"/>
        <w:jc w:val="left"/>
        <w:rPr>
          <w:rFonts w:hint="eastAsia" w:ascii="Verdana" w:hAnsi="Verdana" w:cs="宋体"/>
          <w:kern w:val="0"/>
        </w:rPr>
      </w:pPr>
    </w:p>
    <w:p>
      <w:pPr>
        <w:widowControl/>
        <w:spacing w:line="480" w:lineRule="exact"/>
        <w:ind w:firstLine="420" w:firstLineChars="200"/>
        <w:jc w:val="left"/>
        <w:rPr>
          <w:rFonts w:hint="eastAsia" w:ascii="Verdana" w:hAnsi="Verdana" w:cs="宋体"/>
          <w:kern w:val="0"/>
        </w:rPr>
      </w:pPr>
    </w:p>
    <w:p>
      <w:pPr>
        <w:widowControl/>
        <w:spacing w:line="480" w:lineRule="exact"/>
        <w:ind w:firstLine="5250" w:firstLineChars="2100"/>
        <w:jc w:val="left"/>
        <w:rPr>
          <w:rFonts w:hint="eastAsia" w:ascii="宋体" w:cs="宋体"/>
          <w:kern w:val="0"/>
          <w:sz w:val="25"/>
        </w:rPr>
      </w:pPr>
      <w:r>
        <w:rPr>
          <w:rFonts w:hint="eastAsia" w:cs="宋体"/>
          <w:kern w:val="0"/>
          <w:sz w:val="25"/>
        </w:rPr>
        <w:t>桂林理工大学</w:t>
      </w:r>
      <w:r>
        <w:rPr>
          <w:rFonts w:hint="eastAsia" w:cs="宋体"/>
          <w:kern w:val="0"/>
          <w:sz w:val="25"/>
        </w:rPr>
        <w:tab/>
      </w:r>
      <w:r>
        <w:rPr>
          <w:rFonts w:hint="eastAsia" w:cs="宋体"/>
          <w:kern w:val="0"/>
          <w:sz w:val="25"/>
        </w:rPr>
        <w:tab/>
      </w:r>
      <w:r>
        <w:rPr>
          <w:rFonts w:hint="eastAsia" w:cs="宋体"/>
          <w:kern w:val="0"/>
          <w:sz w:val="25"/>
        </w:rPr>
        <w:tab/>
      </w:r>
    </w:p>
    <w:p>
      <w:pPr>
        <w:widowControl/>
        <w:spacing w:line="480" w:lineRule="exact"/>
        <w:ind w:firstLine="5000" w:firstLineChars="2000"/>
        <w:jc w:val="left"/>
        <w:rPr>
          <w:rFonts w:hint="eastAsia" w:ascii="宋体" w:cs="宋体"/>
          <w:kern w:val="0"/>
          <w:sz w:val="25"/>
        </w:rPr>
      </w:pPr>
      <w:r>
        <w:rPr>
          <w:rFonts w:hint="eastAsia" w:cs="宋体"/>
          <w:kern w:val="0"/>
          <w:sz w:val="25"/>
        </w:rPr>
        <w:t>2021年11月2日</w:t>
      </w:r>
    </w:p>
    <w:p/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F25239"/>
    <w:rsid w:val="19F25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2021-11-12T02:19:00Z</dcterms:created>
  <dc:creator>清风</dc:creator>
  <cp:lastModifiedBy>清风</cp:lastModifiedBy>
  <dcterms:modified xsi:type="dcterms:W3CDTF">2021-11-12T02:22:30Z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64253E9019CC4DCAA1018E9CD3A68507</vt:lpwstr>
  </property>
</Properties>
</file>